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397E" w14:textId="77777777" w:rsidR="00D5044F" w:rsidRPr="008F17DD" w:rsidRDefault="0087457C" w:rsidP="0087457C">
      <w:pPr>
        <w:jc w:val="center"/>
        <w:rPr>
          <w:b/>
          <w:bCs/>
          <w:color w:val="1F4E79" w:themeColor="accent5" w:themeShade="80"/>
          <w:sz w:val="32"/>
          <w:szCs w:val="32"/>
        </w:rPr>
      </w:pPr>
      <w:bookmarkStart w:id="0" w:name="_GoBack"/>
      <w:bookmarkEnd w:id="0"/>
      <w:r w:rsidRPr="008F17DD">
        <w:rPr>
          <w:b/>
          <w:bCs/>
          <w:color w:val="1F4E79" w:themeColor="accent5" w:themeShade="80"/>
          <w:sz w:val="32"/>
          <w:szCs w:val="32"/>
        </w:rPr>
        <w:t>STRATEGIC PLAN</w:t>
      </w:r>
    </w:p>
    <w:p w14:paraId="17B54994" w14:textId="47C4C839" w:rsidR="0087457C" w:rsidRPr="008F17DD" w:rsidRDefault="0087457C" w:rsidP="0087457C">
      <w:pPr>
        <w:jc w:val="center"/>
        <w:rPr>
          <w:b/>
          <w:bCs/>
          <w:color w:val="1F4E79" w:themeColor="accent5" w:themeShade="80"/>
          <w:sz w:val="32"/>
          <w:szCs w:val="32"/>
        </w:rPr>
      </w:pPr>
      <w:r w:rsidRPr="008F17DD">
        <w:rPr>
          <w:b/>
          <w:bCs/>
          <w:color w:val="1F4E79" w:themeColor="accent5" w:themeShade="80"/>
          <w:sz w:val="32"/>
          <w:szCs w:val="32"/>
        </w:rPr>
        <w:t>20</w:t>
      </w:r>
      <w:r w:rsidR="008F17DD" w:rsidRPr="008F17DD">
        <w:rPr>
          <w:b/>
          <w:bCs/>
          <w:color w:val="1F4E79" w:themeColor="accent5" w:themeShade="80"/>
          <w:sz w:val="32"/>
          <w:szCs w:val="32"/>
        </w:rPr>
        <w:t>20</w:t>
      </w:r>
      <w:r w:rsidRPr="008F17DD">
        <w:rPr>
          <w:b/>
          <w:bCs/>
          <w:color w:val="1F4E79" w:themeColor="accent5" w:themeShade="80"/>
          <w:sz w:val="32"/>
          <w:szCs w:val="32"/>
        </w:rPr>
        <w:t xml:space="preserve"> – 202</w:t>
      </w:r>
      <w:r w:rsidR="008F17DD" w:rsidRPr="008F17DD">
        <w:rPr>
          <w:b/>
          <w:bCs/>
          <w:color w:val="1F4E79" w:themeColor="accent5" w:themeShade="80"/>
          <w:sz w:val="32"/>
          <w:szCs w:val="32"/>
        </w:rPr>
        <w:t>5</w:t>
      </w:r>
    </w:p>
    <w:p w14:paraId="20D46C17" w14:textId="77777777" w:rsidR="0087457C" w:rsidRPr="008F17DD" w:rsidRDefault="0087457C" w:rsidP="0087457C">
      <w:pPr>
        <w:jc w:val="center"/>
        <w:rPr>
          <w:b/>
          <w:bCs/>
          <w:color w:val="1F4E79" w:themeColor="accent5" w:themeShade="80"/>
          <w:sz w:val="32"/>
          <w:szCs w:val="32"/>
        </w:rPr>
      </w:pPr>
      <w:r w:rsidRPr="008F17DD">
        <w:rPr>
          <w:b/>
          <w:bCs/>
          <w:color w:val="1F4E79" w:themeColor="accent5" w:themeShade="80"/>
          <w:sz w:val="32"/>
          <w:szCs w:val="32"/>
        </w:rPr>
        <w:t>HOP RESEARCH COUNCIL</w:t>
      </w:r>
    </w:p>
    <w:p w14:paraId="1043601C" w14:textId="77777777" w:rsidR="0087457C" w:rsidRDefault="0087457C" w:rsidP="0087457C">
      <w:pPr>
        <w:jc w:val="center"/>
      </w:pPr>
    </w:p>
    <w:p w14:paraId="03CADD07" w14:textId="77777777" w:rsidR="0087457C" w:rsidRDefault="0087457C" w:rsidP="0087457C">
      <w:pPr>
        <w:jc w:val="center"/>
      </w:pPr>
      <w:r>
        <w:t>Prepared by the Strategic Planning Committee</w:t>
      </w:r>
    </w:p>
    <w:p w14:paraId="0860871C" w14:textId="65423427" w:rsidR="0087457C" w:rsidRDefault="0087457C" w:rsidP="008F17DD">
      <w:pPr>
        <w:jc w:val="center"/>
      </w:pPr>
      <w:r>
        <w:t xml:space="preserve">Revised </w:t>
      </w:r>
      <w:r w:rsidR="008F17DD">
        <w:t>July 2019</w:t>
      </w:r>
    </w:p>
    <w:p w14:paraId="7A2BF058" w14:textId="77777777" w:rsidR="0087457C" w:rsidRDefault="0087457C"/>
    <w:p w14:paraId="02B0627F" w14:textId="52DD0E5B" w:rsidR="0087457C" w:rsidRPr="007F327C" w:rsidRDefault="0087457C">
      <w:pPr>
        <w:rPr>
          <w:b/>
          <w:bCs/>
          <w:sz w:val="28"/>
          <w:szCs w:val="28"/>
        </w:rPr>
      </w:pPr>
      <w:r w:rsidRPr="007F327C">
        <w:rPr>
          <w:b/>
          <w:bCs/>
          <w:sz w:val="28"/>
          <w:szCs w:val="28"/>
        </w:rPr>
        <w:t>C</w:t>
      </w:r>
      <w:r w:rsidR="008F17DD">
        <w:rPr>
          <w:b/>
          <w:bCs/>
          <w:sz w:val="28"/>
          <w:szCs w:val="28"/>
        </w:rPr>
        <w:t>ontent</w:t>
      </w:r>
    </w:p>
    <w:p w14:paraId="43BF65CC" w14:textId="77777777" w:rsidR="0087457C" w:rsidRDefault="0087457C">
      <w:r>
        <w:t>History of HRC and Strategic Planning</w:t>
      </w:r>
    </w:p>
    <w:p w14:paraId="3D91198D" w14:textId="77777777" w:rsidR="008F17DD" w:rsidRDefault="008F17DD">
      <w:r>
        <w:t>HRC Vision Statement</w:t>
      </w:r>
    </w:p>
    <w:p w14:paraId="20B11DC7" w14:textId="2C1F0860" w:rsidR="0087457C" w:rsidRDefault="0087457C">
      <w:r>
        <w:t>HRC Mission Statement</w:t>
      </w:r>
    </w:p>
    <w:p w14:paraId="5C09B3C2" w14:textId="1228AE6C" w:rsidR="0087457C" w:rsidRDefault="008F17DD">
      <w:r>
        <w:t>Strategic I</w:t>
      </w:r>
      <w:r w:rsidR="006E348A">
        <w:t>nitiatives</w:t>
      </w:r>
    </w:p>
    <w:p w14:paraId="3994E920" w14:textId="3EFC01FA" w:rsidR="000849C1" w:rsidRDefault="000849C1">
      <w:r>
        <w:t>Expected Outcomes</w:t>
      </w:r>
    </w:p>
    <w:p w14:paraId="7B421302" w14:textId="28A769DC" w:rsidR="0087457C" w:rsidRDefault="006E348A">
      <w:r>
        <w:t xml:space="preserve">Benefits to </w:t>
      </w:r>
      <w:r w:rsidR="00184514">
        <w:t>Stakeholders</w:t>
      </w:r>
      <w:r>
        <w:t xml:space="preserve">  </w:t>
      </w:r>
      <w:r w:rsidR="0087457C">
        <w:t xml:space="preserve"> </w:t>
      </w:r>
    </w:p>
    <w:p w14:paraId="22075C4D" w14:textId="4C99359B" w:rsidR="0087457C" w:rsidRDefault="000849C1">
      <w:r>
        <w:t>The Path to Achievement</w:t>
      </w:r>
    </w:p>
    <w:p w14:paraId="0F6CA9D4" w14:textId="1023A4FD" w:rsidR="0087457C" w:rsidRDefault="0087457C">
      <w:r>
        <w:t>Appendix</w:t>
      </w:r>
      <w:r w:rsidR="000849C1">
        <w:t xml:space="preserve"> (available January 2020)</w:t>
      </w:r>
    </w:p>
    <w:p w14:paraId="56BBD1CD" w14:textId="77777777" w:rsidR="0087457C" w:rsidRDefault="0087457C"/>
    <w:p w14:paraId="7E6C909E" w14:textId="77777777" w:rsidR="0087457C" w:rsidRPr="00C0203C" w:rsidRDefault="0087457C">
      <w:pPr>
        <w:rPr>
          <w:b/>
          <w:bCs/>
          <w:sz w:val="28"/>
          <w:szCs w:val="28"/>
        </w:rPr>
      </w:pPr>
      <w:r w:rsidRPr="00C0203C">
        <w:rPr>
          <w:b/>
          <w:bCs/>
          <w:sz w:val="28"/>
          <w:szCs w:val="28"/>
        </w:rPr>
        <w:t>History of Hop Research Council</w:t>
      </w:r>
    </w:p>
    <w:p w14:paraId="25F4F3DD" w14:textId="00150BEE" w:rsidR="0087457C" w:rsidRDefault="0087457C" w:rsidP="0087457C">
      <w:pPr>
        <w:pStyle w:val="ListParagraph"/>
        <w:numPr>
          <w:ilvl w:val="0"/>
          <w:numId w:val="1"/>
        </w:numPr>
      </w:pPr>
      <w:r>
        <w:t xml:space="preserve">The Council was established in 1979 by a group of hop industry members that believed in the benefit of a united hop research effort.  </w:t>
      </w:r>
      <w:r w:rsidR="00545C0A">
        <w:t>The original goal was to have</w:t>
      </w:r>
      <w:r>
        <w:t xml:space="preserve"> brewers, dealers and growers working together to fund and direct hop research to ensure a bright future for the U</w:t>
      </w:r>
      <w:r w:rsidR="00E77D3C">
        <w:t>.</w:t>
      </w:r>
      <w:r>
        <w:t>S</w:t>
      </w:r>
      <w:r w:rsidR="00E77D3C">
        <w:t>.</w:t>
      </w:r>
      <w:r>
        <w:t xml:space="preserve"> hop industry.</w:t>
      </w:r>
    </w:p>
    <w:p w14:paraId="413C1F81" w14:textId="77777777" w:rsidR="0087457C" w:rsidRDefault="0087457C" w:rsidP="0087457C">
      <w:pPr>
        <w:pStyle w:val="ListParagraph"/>
        <w:numPr>
          <w:ilvl w:val="0"/>
          <w:numId w:val="1"/>
        </w:numPr>
      </w:pPr>
      <w:r>
        <w:t>Original Focus Area</w:t>
      </w:r>
      <w:r w:rsidR="00EB2CEF">
        <w:t>s</w:t>
      </w:r>
      <w:r>
        <w:t>:</w:t>
      </w:r>
    </w:p>
    <w:p w14:paraId="3A9176DF" w14:textId="77777777" w:rsidR="0087457C" w:rsidRDefault="0087457C" w:rsidP="0087457C">
      <w:pPr>
        <w:pStyle w:val="ListParagraph"/>
        <w:numPr>
          <w:ilvl w:val="1"/>
          <w:numId w:val="1"/>
        </w:numPr>
      </w:pPr>
      <w:r>
        <w:t>Hop Breeding/Genetics</w:t>
      </w:r>
    </w:p>
    <w:p w14:paraId="798A2F23" w14:textId="77777777" w:rsidR="0087457C" w:rsidRDefault="0087457C" w:rsidP="0087457C">
      <w:pPr>
        <w:pStyle w:val="ListParagraph"/>
        <w:numPr>
          <w:ilvl w:val="1"/>
          <w:numId w:val="1"/>
        </w:numPr>
      </w:pPr>
      <w:r>
        <w:t>Hop Chemistry</w:t>
      </w:r>
    </w:p>
    <w:p w14:paraId="453F41A8" w14:textId="77777777" w:rsidR="0087457C" w:rsidRDefault="0087457C" w:rsidP="0087457C">
      <w:pPr>
        <w:pStyle w:val="ListParagraph"/>
        <w:numPr>
          <w:ilvl w:val="1"/>
          <w:numId w:val="1"/>
        </w:numPr>
      </w:pPr>
      <w:r>
        <w:t>Pathology</w:t>
      </w:r>
    </w:p>
    <w:p w14:paraId="26C6B242" w14:textId="77777777" w:rsidR="0087457C" w:rsidRDefault="0087457C" w:rsidP="0087457C">
      <w:pPr>
        <w:pStyle w:val="ListParagraph"/>
        <w:numPr>
          <w:ilvl w:val="1"/>
          <w:numId w:val="1"/>
        </w:numPr>
      </w:pPr>
      <w:r>
        <w:t>Ent</w:t>
      </w:r>
      <w:r w:rsidR="00EB2CEF">
        <w:t>omology</w:t>
      </w:r>
    </w:p>
    <w:p w14:paraId="2FB15ADB" w14:textId="77777777" w:rsidR="00EB2CEF" w:rsidRPr="00C0203C" w:rsidRDefault="00EB2CEF" w:rsidP="00EB2CEF">
      <w:pPr>
        <w:rPr>
          <w:b/>
          <w:bCs/>
          <w:sz w:val="28"/>
          <w:szCs w:val="28"/>
        </w:rPr>
      </w:pPr>
      <w:r w:rsidRPr="00C0203C">
        <w:rPr>
          <w:b/>
          <w:bCs/>
          <w:sz w:val="28"/>
          <w:szCs w:val="28"/>
        </w:rPr>
        <w:t>HRC Strategic Planning History</w:t>
      </w:r>
    </w:p>
    <w:p w14:paraId="41F744F9" w14:textId="35AC7C3E" w:rsidR="00EB2CEF" w:rsidRDefault="00EB2CEF" w:rsidP="00EB2CEF">
      <w:pPr>
        <w:pStyle w:val="ListParagraph"/>
        <w:numPr>
          <w:ilvl w:val="0"/>
          <w:numId w:val="2"/>
        </w:numPr>
      </w:pPr>
      <w:r>
        <w:t>Founded as a standing committee in 1995</w:t>
      </w:r>
      <w:r w:rsidR="00545C0A">
        <w:t>.</w:t>
      </w:r>
    </w:p>
    <w:p w14:paraId="461DCDE3" w14:textId="230FBA5F" w:rsidR="00EB2CEF" w:rsidRDefault="00EB2CEF" w:rsidP="00EB2CEF">
      <w:pPr>
        <w:pStyle w:val="ListParagraph"/>
        <w:numPr>
          <w:ilvl w:val="0"/>
          <w:numId w:val="2"/>
        </w:numPr>
      </w:pPr>
      <w:r>
        <w:t xml:space="preserve">Original </w:t>
      </w:r>
      <w:r w:rsidR="00545C0A">
        <w:t>strategic plan (SP)</w:t>
      </w:r>
      <w:r>
        <w:t xml:space="preserve"> calls for a member survey every 5 years</w:t>
      </w:r>
      <w:r w:rsidR="00545C0A">
        <w:t>.</w:t>
      </w:r>
    </w:p>
    <w:p w14:paraId="0070579C" w14:textId="76CC6FD4" w:rsidR="00EB2CEF" w:rsidRDefault="00545C0A" w:rsidP="00EB2CEF">
      <w:pPr>
        <w:pStyle w:val="ListParagraph"/>
        <w:numPr>
          <w:ilvl w:val="0"/>
          <w:numId w:val="2"/>
        </w:numPr>
      </w:pPr>
      <w:r>
        <w:t>The f</w:t>
      </w:r>
      <w:r w:rsidR="00EB2CEF">
        <w:t xml:space="preserve">irst </w:t>
      </w:r>
      <w:r>
        <w:t>SP</w:t>
      </w:r>
      <w:r w:rsidR="00EB2CEF">
        <w:t xml:space="preserve"> was based on a survey of priorities among membership</w:t>
      </w:r>
      <w:r>
        <w:t>.</w:t>
      </w:r>
    </w:p>
    <w:p w14:paraId="70DD9C7D" w14:textId="08E84731" w:rsidR="00EB2CEF" w:rsidRDefault="00EB2CEF" w:rsidP="00EB2CEF">
      <w:pPr>
        <w:pStyle w:val="ListParagraph"/>
        <w:numPr>
          <w:ilvl w:val="0"/>
          <w:numId w:val="2"/>
        </w:numPr>
      </w:pPr>
      <w:r>
        <w:lastRenderedPageBreak/>
        <w:t>Due to the 1997 breakout of powdery mildew in the U</w:t>
      </w:r>
      <w:r w:rsidR="00C513DF">
        <w:t>.</w:t>
      </w:r>
      <w:r>
        <w:t>S</w:t>
      </w:r>
      <w:r w:rsidR="00C513DF">
        <w:t>.</w:t>
      </w:r>
      <w:r>
        <w:t>, plan was appended and updated for 1998</w:t>
      </w:r>
      <w:r w:rsidR="00545C0A">
        <w:t>.</w:t>
      </w:r>
    </w:p>
    <w:p w14:paraId="00C956AF" w14:textId="351E5799" w:rsidR="00EB2CEF" w:rsidRDefault="00EB2CEF" w:rsidP="00EB2CEF">
      <w:pPr>
        <w:pStyle w:val="ListParagraph"/>
        <w:numPr>
          <w:ilvl w:val="0"/>
          <w:numId w:val="2"/>
        </w:numPr>
      </w:pPr>
      <w:r>
        <w:t>In 2005, the SP conducted a new survey of priorities</w:t>
      </w:r>
      <w:r w:rsidR="00545C0A">
        <w:t>.</w:t>
      </w:r>
    </w:p>
    <w:p w14:paraId="470F2C8C" w14:textId="05FFE3DF" w:rsidR="00EB2CEF" w:rsidRDefault="00EB2CEF" w:rsidP="00EB2CEF">
      <w:pPr>
        <w:pStyle w:val="ListParagraph"/>
        <w:numPr>
          <w:ilvl w:val="0"/>
          <w:numId w:val="2"/>
        </w:numPr>
      </w:pPr>
      <w:r>
        <w:t>In 2010, the SP was updated reflecting the 2005 and 2010 surveys</w:t>
      </w:r>
      <w:r w:rsidR="00545C0A">
        <w:t>.</w:t>
      </w:r>
    </w:p>
    <w:p w14:paraId="2C2CE0D0" w14:textId="4B9F30C2" w:rsidR="00EB2CEF" w:rsidRDefault="00EB2CEF" w:rsidP="00EB2CEF">
      <w:pPr>
        <w:pStyle w:val="ListParagraph"/>
        <w:numPr>
          <w:ilvl w:val="0"/>
          <w:numId w:val="2"/>
        </w:numPr>
      </w:pPr>
      <w:r>
        <w:t xml:space="preserve">The 2010 </w:t>
      </w:r>
      <w:r w:rsidR="00C513DF">
        <w:t>SP</w:t>
      </w:r>
      <w:r>
        <w:t xml:space="preserve"> core values:</w:t>
      </w:r>
    </w:p>
    <w:p w14:paraId="50B9445C" w14:textId="5D70631D" w:rsidR="00EB2CEF" w:rsidRDefault="00EB2CEF" w:rsidP="00EB2CEF">
      <w:pPr>
        <w:pStyle w:val="ListParagraph"/>
        <w:numPr>
          <w:ilvl w:val="1"/>
          <w:numId w:val="2"/>
        </w:numPr>
      </w:pPr>
      <w:r>
        <w:t>Improvement of agronomic and quality traits of U</w:t>
      </w:r>
      <w:r w:rsidR="00C513DF">
        <w:t>.</w:t>
      </w:r>
      <w:r>
        <w:t>S</w:t>
      </w:r>
      <w:r w:rsidR="00C513DF">
        <w:t>.</w:t>
      </w:r>
      <w:r>
        <w:t xml:space="preserve"> hops</w:t>
      </w:r>
      <w:r w:rsidR="00545C0A">
        <w:t>.</w:t>
      </w:r>
    </w:p>
    <w:p w14:paraId="6E804B1F" w14:textId="3106FA74" w:rsidR="00EB2CEF" w:rsidRDefault="00EB2CEF" w:rsidP="00EB2CEF">
      <w:pPr>
        <w:pStyle w:val="ListParagraph"/>
        <w:numPr>
          <w:ilvl w:val="1"/>
          <w:numId w:val="2"/>
        </w:numPr>
      </w:pPr>
      <w:r>
        <w:t>Lower cost of production and processing of U</w:t>
      </w:r>
      <w:r w:rsidR="00C513DF">
        <w:t>.</w:t>
      </w:r>
      <w:r>
        <w:t>S</w:t>
      </w:r>
      <w:r w:rsidR="00C513DF">
        <w:t>.</w:t>
      </w:r>
      <w:r>
        <w:t xml:space="preserve"> hops</w:t>
      </w:r>
      <w:r w:rsidR="00545C0A">
        <w:t>.</w:t>
      </w:r>
    </w:p>
    <w:p w14:paraId="4ACECBF6" w14:textId="1B7DD90F" w:rsidR="00EB2CEF" w:rsidRDefault="00EB2CEF" w:rsidP="00EB2CEF">
      <w:pPr>
        <w:pStyle w:val="ListParagraph"/>
        <w:numPr>
          <w:ilvl w:val="1"/>
          <w:numId w:val="2"/>
        </w:numPr>
      </w:pPr>
      <w:r>
        <w:t>Elimination or control of diseases and pests of U</w:t>
      </w:r>
      <w:r w:rsidR="00C513DF">
        <w:t>.</w:t>
      </w:r>
      <w:r>
        <w:t>S</w:t>
      </w:r>
      <w:r w:rsidR="00C513DF">
        <w:t>.</w:t>
      </w:r>
      <w:r>
        <w:t xml:space="preserve"> hops</w:t>
      </w:r>
      <w:r w:rsidR="00545C0A">
        <w:t>.</w:t>
      </w:r>
    </w:p>
    <w:p w14:paraId="7A738530" w14:textId="0F26CE69" w:rsidR="00EB2CEF" w:rsidRDefault="00EB2CEF" w:rsidP="00EB2CEF">
      <w:pPr>
        <w:pStyle w:val="ListParagraph"/>
        <w:numPr>
          <w:ilvl w:val="1"/>
          <w:numId w:val="2"/>
        </w:numPr>
      </w:pPr>
      <w:r>
        <w:t>Foster information flow from stakeholders to breeders of U</w:t>
      </w:r>
      <w:r w:rsidR="00C513DF">
        <w:t>.</w:t>
      </w:r>
      <w:r>
        <w:t>S</w:t>
      </w:r>
      <w:r w:rsidR="00C513DF">
        <w:t>.</w:t>
      </w:r>
      <w:r>
        <w:t xml:space="preserve"> hops</w:t>
      </w:r>
      <w:r w:rsidR="00545C0A">
        <w:t>.</w:t>
      </w:r>
    </w:p>
    <w:p w14:paraId="284BFBF2" w14:textId="5D3B22C6" w:rsidR="00ED41F2" w:rsidRDefault="00ED41F2" w:rsidP="00ED41F2">
      <w:pPr>
        <w:pStyle w:val="ListParagraph"/>
        <w:numPr>
          <w:ilvl w:val="0"/>
          <w:numId w:val="2"/>
        </w:numPr>
      </w:pPr>
      <w:r>
        <w:t>Updated in 2017, with emphasis on hiring Technical Director.</w:t>
      </w:r>
    </w:p>
    <w:p w14:paraId="221A58AB" w14:textId="77777777" w:rsidR="00ED41F2" w:rsidRDefault="00ED41F2" w:rsidP="00EB2C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HRC Vision</w:t>
      </w:r>
    </w:p>
    <w:p w14:paraId="349BC288" w14:textId="17401F23" w:rsidR="00ED41F2" w:rsidRPr="00ED41F2" w:rsidRDefault="00ED41F2" w:rsidP="00EB2CEF">
      <w:pPr>
        <w:rPr>
          <w:i/>
          <w:iCs/>
          <w:sz w:val="24"/>
          <w:szCs w:val="24"/>
        </w:rPr>
      </w:pPr>
      <w:r w:rsidRPr="00ED41F2">
        <w:rPr>
          <w:i/>
          <w:iCs/>
          <w:sz w:val="24"/>
          <w:szCs w:val="24"/>
        </w:rPr>
        <w:t>Advance hop farming through improved agronomics and</w:t>
      </w:r>
      <w:r w:rsidR="00BA5E1D">
        <w:rPr>
          <w:i/>
          <w:iCs/>
          <w:sz w:val="24"/>
          <w:szCs w:val="24"/>
        </w:rPr>
        <w:t xml:space="preserve"> farm management practices </w:t>
      </w:r>
      <w:r w:rsidRPr="00ED41F2">
        <w:rPr>
          <w:i/>
          <w:iCs/>
          <w:sz w:val="24"/>
          <w:szCs w:val="24"/>
        </w:rPr>
        <w:t>to achieve the desired quality attributes in a sustainable and economical manner</w:t>
      </w:r>
      <w:r w:rsidR="00545C0A">
        <w:rPr>
          <w:i/>
          <w:iCs/>
          <w:sz w:val="24"/>
          <w:szCs w:val="24"/>
        </w:rPr>
        <w:t>.</w:t>
      </w:r>
    </w:p>
    <w:p w14:paraId="3CC98710" w14:textId="0B937FD5" w:rsidR="00EB2CEF" w:rsidRPr="004741B8" w:rsidRDefault="00EB2CEF" w:rsidP="00EB2CEF">
      <w:pPr>
        <w:rPr>
          <w:b/>
          <w:bCs/>
          <w:sz w:val="28"/>
          <w:szCs w:val="28"/>
        </w:rPr>
      </w:pPr>
      <w:r w:rsidRPr="004741B8">
        <w:rPr>
          <w:b/>
          <w:bCs/>
          <w:sz w:val="28"/>
          <w:szCs w:val="28"/>
        </w:rPr>
        <w:t>HRC Mission Statement</w:t>
      </w:r>
    </w:p>
    <w:p w14:paraId="689235D6" w14:textId="03FAADFC" w:rsidR="00EB2CEF" w:rsidRPr="00ED41F2" w:rsidRDefault="00ED41F2" w:rsidP="00ED41F2">
      <w:pPr>
        <w:ind w:right="1350" w:firstLine="1260"/>
        <w:jc w:val="center"/>
        <w:rPr>
          <w:i/>
          <w:iCs/>
        </w:rPr>
      </w:pPr>
      <w:r w:rsidRPr="00ED41F2">
        <w:rPr>
          <w:b/>
          <w:bCs/>
          <w:i/>
          <w:iCs/>
          <w:sz w:val="24"/>
          <w:szCs w:val="24"/>
        </w:rPr>
        <w:t>Fund</w:t>
      </w:r>
      <w:r w:rsidRPr="00ED41F2">
        <w:rPr>
          <w:i/>
          <w:iCs/>
        </w:rPr>
        <w:t xml:space="preserve"> scientific investigation and research related to the production, quality, sustainability and use of hops produced throughout the U.S.</w:t>
      </w:r>
    </w:p>
    <w:p w14:paraId="42F1575E" w14:textId="48039EAF" w:rsidR="00ED41F2" w:rsidRPr="00ED41F2" w:rsidRDefault="00ED41F2" w:rsidP="00ED41F2">
      <w:pPr>
        <w:ind w:right="1350" w:firstLine="1260"/>
        <w:jc w:val="center"/>
        <w:rPr>
          <w:i/>
          <w:iCs/>
        </w:rPr>
      </w:pPr>
      <w:r w:rsidRPr="00ED41F2">
        <w:rPr>
          <w:b/>
          <w:bCs/>
          <w:i/>
          <w:iCs/>
          <w:sz w:val="24"/>
          <w:szCs w:val="24"/>
        </w:rPr>
        <w:t>Facilitate</w:t>
      </w:r>
      <w:r w:rsidRPr="00ED41F2">
        <w:rPr>
          <w:i/>
          <w:iCs/>
        </w:rPr>
        <w:t xml:space="preserve"> communications between the growers, dealers/processors, brewers and the scientific community.</w:t>
      </w:r>
    </w:p>
    <w:p w14:paraId="3FB56F83" w14:textId="19B92ACE" w:rsidR="00C0203C" w:rsidRPr="00B86A61" w:rsidRDefault="00ED41F2" w:rsidP="00B86A61">
      <w:pPr>
        <w:ind w:right="1350" w:firstLine="1260"/>
        <w:jc w:val="center"/>
        <w:rPr>
          <w:i/>
          <w:iCs/>
        </w:rPr>
      </w:pPr>
      <w:r w:rsidRPr="00ED41F2">
        <w:rPr>
          <w:b/>
          <w:bCs/>
          <w:i/>
          <w:iCs/>
          <w:sz w:val="24"/>
          <w:szCs w:val="24"/>
        </w:rPr>
        <w:t>Enhanc</w:t>
      </w:r>
      <w:r w:rsidR="00E77D3C">
        <w:rPr>
          <w:b/>
          <w:bCs/>
          <w:i/>
          <w:iCs/>
          <w:sz w:val="24"/>
          <w:szCs w:val="24"/>
        </w:rPr>
        <w:t>e</w:t>
      </w:r>
      <w:r w:rsidRPr="00ED41F2">
        <w:rPr>
          <w:b/>
          <w:bCs/>
          <w:i/>
          <w:iCs/>
          <w:sz w:val="24"/>
          <w:szCs w:val="24"/>
        </w:rPr>
        <w:t xml:space="preserve"> Value</w:t>
      </w:r>
      <w:r w:rsidRPr="00ED41F2">
        <w:rPr>
          <w:i/>
          <w:iCs/>
        </w:rPr>
        <w:t xml:space="preserve"> across all segments of the hop industry by promoting </w:t>
      </w:r>
      <w:r w:rsidRPr="00ED41F2">
        <w:rPr>
          <w:i/>
          <w:iCs/>
        </w:rPr>
        <w:tab/>
      </w:r>
      <w:r w:rsidRPr="00ED41F2">
        <w:rPr>
          <w:i/>
          <w:iCs/>
        </w:rPr>
        <w:tab/>
        <w:t xml:space="preserve">the diversity of </w:t>
      </w:r>
      <w:r w:rsidRPr="00ED41F2">
        <w:rPr>
          <w:i/>
          <w:iCs/>
        </w:rPr>
        <w:tab/>
        <w:t>membership with specific research projects targeted to improve the quality and yield of U.S. hops.</w:t>
      </w:r>
    </w:p>
    <w:p w14:paraId="3D94D9EC" w14:textId="1F24913A" w:rsidR="00B86A61" w:rsidRPr="00F33BD0" w:rsidRDefault="00B86A61" w:rsidP="00F33B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Initiatives</w:t>
      </w:r>
    </w:p>
    <w:p w14:paraId="70848B13" w14:textId="4DF160D7" w:rsidR="00B86A61" w:rsidRDefault="004741B8" w:rsidP="00F33BD0">
      <w:pPr>
        <w:pStyle w:val="ListParagraph"/>
        <w:numPr>
          <w:ilvl w:val="0"/>
          <w:numId w:val="9"/>
        </w:numPr>
      </w:pPr>
      <w:r>
        <w:t xml:space="preserve"> </w:t>
      </w:r>
      <w:r w:rsidR="00B86A61">
        <w:t>Membership</w:t>
      </w:r>
    </w:p>
    <w:p w14:paraId="401CE5BB" w14:textId="68E81EA4" w:rsidR="00B86A61" w:rsidRDefault="00B86A61" w:rsidP="00F33BD0">
      <w:pPr>
        <w:pStyle w:val="ListParagraph"/>
        <w:numPr>
          <w:ilvl w:val="1"/>
          <w:numId w:val="9"/>
        </w:numPr>
      </w:pPr>
      <w:r>
        <w:t>Active participation of membership</w:t>
      </w:r>
    </w:p>
    <w:p w14:paraId="2BEC58D0" w14:textId="114149EC" w:rsidR="00B86A61" w:rsidRDefault="00B86A61" w:rsidP="00F33BD0">
      <w:pPr>
        <w:pStyle w:val="ListParagraph"/>
        <w:numPr>
          <w:ilvl w:val="1"/>
          <w:numId w:val="9"/>
        </w:numPr>
      </w:pPr>
      <w:r>
        <w:t>Diversity of members</w:t>
      </w:r>
    </w:p>
    <w:p w14:paraId="10BD9623" w14:textId="16A8D915" w:rsidR="00B86A61" w:rsidRDefault="00F550B0" w:rsidP="00F33BD0">
      <w:pPr>
        <w:pStyle w:val="ListParagraph"/>
        <w:numPr>
          <w:ilvl w:val="1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AEED9" wp14:editId="6AA37983">
                <wp:simplePos x="0" y="0"/>
                <wp:positionH relativeFrom="column">
                  <wp:posOffset>3695700</wp:posOffset>
                </wp:positionH>
                <wp:positionV relativeFrom="paragraph">
                  <wp:posOffset>63500</wp:posOffset>
                </wp:positionV>
                <wp:extent cx="190500" cy="45085"/>
                <wp:effectExtent l="0" t="19050" r="38100" b="3111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FE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91pt;margin-top:5pt;width: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VSfwIAABkFAAAOAAAAZHJzL2Uyb0RvYy54bWysVEtv2zAMvg/YfxB0X+2kydoadYogRYcB&#10;RVusHXpmZDkWoNcoJU7360fJTl/radhFFk3yI/mR1PnF3mi2kxiUszWfHJWcSStco+ym5j8frr6c&#10;chYi2Aa0s7LmTzLwi8XnT+e9r+TUdU43EhmB2FD1vuZdjL4qiiA6aSAcOS8tKVuHBiKJuCkahJ7Q&#10;jS6mZfm16B02Hp2QIdDfy0HJFxm/baWIt20bZGS65pRbzCfmc53OYnEO1QbBd0qMacA/ZGFAWQr6&#10;DHUJEdgW1V9QRgl0wbXxSDhTuLZVQuYaqJpJ+a6a+w68zLUQOcE/0xT+H6y42d0hU03NjzmzYKhF&#10;S0TXV+yH2nSRHSeGeh8qMrz3dzhKga6p3H2LJn2pELbPrD49syr3kQn6OTkr5yVxL0g1m5en8wRZ&#10;vPh6DPGbdIalS80xxc05ZEJhdx3i4HAwTAGD06q5UlpnATfrlUa2A+rybHYyXc3GGG/MtGU9pTM9&#10;ydkATVurIVJixlP9wW44A72hMRYRc+w33uGDIDl4B40cQlOZBD0kO5rnSt/gpCouIXSDS1YlF6iM&#10;irQKWpmanyagA5K2SSvzMI9cpIYMLUi3tWueqInohukOXlwpCnINId4B0jgT+bSi8ZaOVjviwI03&#10;zjqHvz/6n+xpykjLWU/rQfz82gJKzvR3S/N3NpnN0j5lYTY/mZKArzXr1xq7NStHvZnQY+BFvib7&#10;qA/XFp15pE1epqikAiso9tCJUVjFYW3pLRByucxmtEMe4rW99yKBJ54SvQ/7R0A/zlOkObxxh1WC&#10;6t1ADbbJ07rlNrpW5Wl74ZU6mATav9zL8a1IC/5azlYvL9riDwAAAP//AwBQSwMEFAAGAAgAAAAh&#10;AM8eF9vaAAAACQEAAA8AAABkcnMvZG93bnJldi54bWxMT01Lw0AQvQv+h2UEb3aTgLHEbIoIVVAv&#10;1oLXaXZMovsRdrdJ/PdOT/Y0vA/evFdvFmvERCEO3inIVxkIcq3Xg+sU7D+2N2sQMaHTaLwjBb8U&#10;YdNcXtRYaT+7d5p2qRMc4mKFCvqUxkrK2PZkMa78SI61Lx8sJoahkzrgzOHWyCLLSmlxcPyhx5Ee&#10;e2p/dkerALf7qXiNT+HZvOH8aVIpv4sXpa6vlod7EImW9G+GU32uDg13Ovij01EYBbfrgrckFjK+&#10;bCjzE3Fg4i4H2dTyfEHzBwAA//8DAFBLAQItABQABgAIAAAAIQC2gziS/gAAAOEBAAATAAAAAAAA&#10;AAAAAAAAAAAAAABbQ29udGVudF9UeXBlc10ueG1sUEsBAi0AFAAGAAgAAAAhADj9If/WAAAAlAEA&#10;AAsAAAAAAAAAAAAAAAAALwEAAF9yZWxzLy5yZWxzUEsBAi0AFAAGAAgAAAAhAM5clVJ/AgAAGQUA&#10;AA4AAAAAAAAAAAAAAAAALgIAAGRycy9lMm9Eb2MueG1sUEsBAi0AFAAGAAgAAAAhAM8eF9vaAAAA&#10;CQEAAA8AAAAAAAAAAAAAAAAA2QQAAGRycy9kb3ducmV2LnhtbFBLBQYAAAAABAAEAPMAAADgBQAA&#10;AAA=&#10;" adj="1904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1C53B" wp14:editId="669CB765">
                <wp:simplePos x="0" y="0"/>
                <wp:positionH relativeFrom="column">
                  <wp:posOffset>3086100</wp:posOffset>
                </wp:positionH>
                <wp:positionV relativeFrom="paragraph">
                  <wp:posOffset>67945</wp:posOffset>
                </wp:positionV>
                <wp:extent cx="190500" cy="45085"/>
                <wp:effectExtent l="0" t="19050" r="38100" b="3111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D4F3" id="Arrow: Right 2" o:spid="_x0000_s1026" type="#_x0000_t13" style="position:absolute;margin-left:243pt;margin-top:5.35pt;width:1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EqdQIAAEAFAAAOAAAAZHJzL2Uyb0RvYy54bWysVMFu2zAMvQ/YPwi6L3aCZGuNOkWQosOA&#10;oi2aDj2rshQbkEWNUuJkXz9KdtyiLXYYdpElkXwknx91cXloDdsr9A3Ykk8nOWfKSqgauy35z8fr&#10;L2ec+SBsJQxYVfKj8vxy+fnTRecKNYMaTKWQEYj1RedKXofgiizzslat8BNwypJRA7Yi0BG3WYWi&#10;I/TWZLM8/5p1gJVDkMp7ur3qjXyZ8LVWMtxp7VVgpuRUW0grpvU5rtnyQhRbFK5u5FCG+IcqWtFY&#10;SjpCXYkg2A6bd1BtIxE86DCR0GagdSNV6oG6meZvutnUwqnUC5Hj3UiT/3+w8nZ/j6ypSj7jzIqW&#10;ftEKEbqCPTTbOrBZZKhzviDHjbvH4eRpG9s9aGzjlxphh8TqcWRVHQKTdDk9zxc5cS/JNF/kZ4sI&#10;mb3EOvThu4KWxU3JMeZNNSRCxf7Ghz7g5EjRsaK+hrQLR6NiGcY+KE3dUNZZik46UmuDbC9IAUJK&#10;ZcO0N9WiUv01lUcF9knGiFRjAozIujFmxB4AokbfY/cwg38MVUmGY3D+t8L64DEiZQYbxuC2sYAf&#10;ARjqasjc+59I6qmJLD1DdaR/jdAPgXfyuiHGb4QP9wJJ9fSPaJLDHS3aQFdyGHac1YC/P7qP/iRG&#10;snLW0RSV3P/aCVScmR+WZHo+nc/j2KXDfPFtRgd8bXl+bbG7dg30m6b0ZjiZttE/mNNWI7RPNPCr&#10;mJVMwkrKXXIZ8HRYh3666cmQarVKbjRqToQbu3EygkdWo5YeD08C3SC7QHK9hdPEieKN7nrfGGlh&#10;tQugmyTKF14HvmlMk3CGJyW+A6/Pyevl4Vv+AQAA//8DAFBLAwQUAAYACAAAACEAai8f7dwAAAAJ&#10;AQAADwAAAGRycy9kb3ducmV2LnhtbEyPzU7DMBCE70i8g7VI3Kgdflo3jVNBJZQLlxYewI23ToR/&#10;othpw9uzPcFxZ0az31Tb2Tt2xjH1MSgoFgIYhjaaPlgFX5/vDxJYyjoY7WJABT+YYFvf3lS6NPES&#10;9ng+ZMuoJKRSK+hyHkrOU9uh12kRBwzkneLodaZztNyM+kLl3vFHIZbc6z7Qh04PuOuw/T5MXoFd&#10;uw/5JiSfoitOT03TN7bbKXV/N79ugGWc818YrviEDjUxHeMUTGJOwbNc0pZMhlgBo8BLcRWOJKwk&#10;8Lri/xfUvwAAAP//AwBQSwECLQAUAAYACAAAACEAtoM4kv4AAADhAQAAEwAAAAAAAAAAAAAAAAAA&#10;AAAAW0NvbnRlbnRfVHlwZXNdLnhtbFBLAQItABQABgAIAAAAIQA4/SH/1gAAAJQBAAALAAAAAAAA&#10;AAAAAAAAAC8BAABfcmVscy8ucmVsc1BLAQItABQABgAIAAAAIQDhNjEqdQIAAEAFAAAOAAAAAAAA&#10;AAAAAAAAAC4CAABkcnMvZTJvRG9jLnhtbFBLAQItABQABgAIAAAAIQBqLx/t3AAAAAkBAAAPAAAA&#10;AAAAAAAAAAAAAM8EAABkcnMvZG93bnJldi54bWxQSwUGAAAAAAQABADzAAAA2AUAAAAA&#10;" adj="19044" fillcolor="#4472c4 [3204]" strokecolor="#1f3763 [1604]" strokeweight="1pt"/>
            </w:pict>
          </mc:Fallback>
        </mc:AlternateContent>
      </w:r>
      <w:r w:rsidR="00B86A61">
        <w:t xml:space="preserve">Balanced representation from grower </w:t>
      </w:r>
      <w:r w:rsidR="00BB170A">
        <w:t xml:space="preserve">   </w:t>
      </w:r>
      <w:r w:rsidR="00B86A61">
        <w:t xml:space="preserve"> </w:t>
      </w:r>
      <w:r w:rsidR="00BB170A">
        <w:t xml:space="preserve">   </w:t>
      </w:r>
      <w:r w:rsidR="00B86A61">
        <w:t xml:space="preserve">dealer </w:t>
      </w:r>
      <w:r w:rsidR="00BB170A">
        <w:t xml:space="preserve"> </w:t>
      </w:r>
      <w:r w:rsidR="00B86A61">
        <w:t xml:space="preserve"> </w:t>
      </w:r>
      <w:r w:rsidR="00BB170A">
        <w:t xml:space="preserve">    </w:t>
      </w:r>
      <w:r>
        <w:t xml:space="preserve"> </w:t>
      </w:r>
      <w:r w:rsidR="00B86A61">
        <w:t>brewer</w:t>
      </w:r>
    </w:p>
    <w:p w14:paraId="6E6BE758" w14:textId="036B9F97" w:rsidR="00B86A61" w:rsidRDefault="00782754" w:rsidP="00F33BD0">
      <w:pPr>
        <w:pStyle w:val="ListParagraph"/>
        <w:numPr>
          <w:ilvl w:val="1"/>
          <w:numId w:val="9"/>
        </w:numPr>
      </w:pPr>
      <w:r>
        <w:t>Growth in m</w:t>
      </w:r>
      <w:r w:rsidR="00B86A61">
        <w:t xml:space="preserve">embership </w:t>
      </w:r>
      <w:r w:rsidR="00F33BD0">
        <w:br/>
      </w:r>
    </w:p>
    <w:p w14:paraId="1DF12E84" w14:textId="56E19B82" w:rsidR="00B86A61" w:rsidRDefault="00B86A61" w:rsidP="00F33BD0">
      <w:pPr>
        <w:pStyle w:val="ListParagraph"/>
        <w:numPr>
          <w:ilvl w:val="0"/>
          <w:numId w:val="9"/>
        </w:numPr>
      </w:pPr>
      <w:r>
        <w:t>Process/Procedures</w:t>
      </w:r>
    </w:p>
    <w:p w14:paraId="3EDD9D20" w14:textId="3F59F5D9" w:rsidR="00B86A61" w:rsidRDefault="00B86A61" w:rsidP="00F33BD0">
      <w:pPr>
        <w:pStyle w:val="ListParagraph"/>
        <w:numPr>
          <w:ilvl w:val="1"/>
          <w:numId w:val="9"/>
        </w:numPr>
      </w:pPr>
      <w:r>
        <w:t>Request for proposal (RFP) process well defined</w:t>
      </w:r>
    </w:p>
    <w:p w14:paraId="7939575A" w14:textId="5B5797D9" w:rsidR="00B86A61" w:rsidRDefault="00B86A61" w:rsidP="00F33BD0">
      <w:pPr>
        <w:pStyle w:val="ListParagraph"/>
        <w:numPr>
          <w:ilvl w:val="1"/>
          <w:numId w:val="9"/>
        </w:numPr>
      </w:pPr>
      <w:r>
        <w:t>Current By-law language</w:t>
      </w:r>
    </w:p>
    <w:p w14:paraId="178F50B9" w14:textId="77777777" w:rsidR="00BB170A" w:rsidRDefault="00B86A61" w:rsidP="00F33BD0">
      <w:pPr>
        <w:pStyle w:val="ListParagraph"/>
        <w:numPr>
          <w:ilvl w:val="1"/>
          <w:numId w:val="9"/>
        </w:numPr>
      </w:pPr>
      <w:r>
        <w:t xml:space="preserve">Elite Line grow-out </w:t>
      </w:r>
    </w:p>
    <w:p w14:paraId="4A6941B0" w14:textId="38065B89" w:rsidR="00B86A61" w:rsidRDefault="00BB170A" w:rsidP="00F33BD0">
      <w:pPr>
        <w:pStyle w:val="ListParagraph"/>
        <w:numPr>
          <w:ilvl w:val="1"/>
          <w:numId w:val="9"/>
        </w:numPr>
      </w:pPr>
      <w:r>
        <w:t>Updated Strategic Plan with annual Objectives/Action Plans</w:t>
      </w:r>
      <w:r w:rsidR="00F33BD0">
        <w:br/>
      </w:r>
    </w:p>
    <w:p w14:paraId="06E58D37" w14:textId="11967C7A" w:rsidR="00B86A61" w:rsidRDefault="00B86A61" w:rsidP="00F33BD0">
      <w:pPr>
        <w:pStyle w:val="ListParagraph"/>
        <w:numPr>
          <w:ilvl w:val="0"/>
          <w:numId w:val="9"/>
        </w:numPr>
      </w:pPr>
      <w:r>
        <w:t>Value Creation</w:t>
      </w:r>
    </w:p>
    <w:p w14:paraId="5531FE6E" w14:textId="2DC300B5" w:rsidR="00B86A61" w:rsidRDefault="00B86A61" w:rsidP="00F33BD0">
      <w:pPr>
        <w:pStyle w:val="ListParagraph"/>
        <w:numPr>
          <w:ilvl w:val="1"/>
          <w:numId w:val="9"/>
        </w:numPr>
      </w:pPr>
      <w:r>
        <w:t>Information Sharing</w:t>
      </w:r>
    </w:p>
    <w:p w14:paraId="2CFEF8B2" w14:textId="0A505E44" w:rsidR="00B86A61" w:rsidRDefault="00B86A61" w:rsidP="00F33BD0">
      <w:pPr>
        <w:pStyle w:val="ListParagraph"/>
        <w:numPr>
          <w:ilvl w:val="2"/>
          <w:numId w:val="9"/>
        </w:numPr>
      </w:pPr>
      <w:r>
        <w:t>Strong bi-annual meetings</w:t>
      </w:r>
    </w:p>
    <w:p w14:paraId="483D12A5" w14:textId="79690CCC" w:rsidR="00B86A61" w:rsidRDefault="00B86A61" w:rsidP="00F33BD0">
      <w:pPr>
        <w:pStyle w:val="ListParagraph"/>
        <w:numPr>
          <w:ilvl w:val="2"/>
          <w:numId w:val="9"/>
        </w:numPr>
      </w:pPr>
      <w:r>
        <w:t>Robust website with frequent updates</w:t>
      </w:r>
    </w:p>
    <w:p w14:paraId="4E1CD5E2" w14:textId="6B2207F2" w:rsidR="00B86A61" w:rsidRDefault="00B86A61" w:rsidP="00F33BD0">
      <w:pPr>
        <w:pStyle w:val="ListParagraph"/>
        <w:numPr>
          <w:ilvl w:val="2"/>
          <w:numId w:val="9"/>
        </w:numPr>
      </w:pPr>
      <w:r>
        <w:lastRenderedPageBreak/>
        <w:t>Growing season updates (concerns, pests, trends)</w:t>
      </w:r>
    </w:p>
    <w:p w14:paraId="1397C5D4" w14:textId="72E84EFD" w:rsidR="00B86A61" w:rsidRDefault="00B86A61" w:rsidP="00F33BD0">
      <w:pPr>
        <w:pStyle w:val="ListParagraph"/>
        <w:numPr>
          <w:ilvl w:val="2"/>
          <w:numId w:val="9"/>
        </w:numPr>
      </w:pPr>
      <w:r>
        <w:t>Research project updates</w:t>
      </w:r>
    </w:p>
    <w:p w14:paraId="552B310E" w14:textId="2EE40BEB" w:rsidR="00B86A61" w:rsidRDefault="00B86A61" w:rsidP="00F33BD0">
      <w:pPr>
        <w:pStyle w:val="ListParagraph"/>
        <w:numPr>
          <w:ilvl w:val="2"/>
          <w:numId w:val="9"/>
        </w:numPr>
      </w:pPr>
      <w:r>
        <w:t>Podcasts</w:t>
      </w:r>
    </w:p>
    <w:p w14:paraId="7DA9FE39" w14:textId="7D4086E7" w:rsidR="00B86A61" w:rsidRDefault="00B86A61" w:rsidP="00F33BD0">
      <w:pPr>
        <w:pStyle w:val="ListParagraph"/>
        <w:numPr>
          <w:ilvl w:val="2"/>
          <w:numId w:val="9"/>
        </w:numPr>
      </w:pPr>
      <w:r>
        <w:t>Varietal development data base available</w:t>
      </w:r>
    </w:p>
    <w:p w14:paraId="2F8434BE" w14:textId="79ECB11F" w:rsidR="00B86A61" w:rsidRDefault="00B86A61" w:rsidP="00F33BD0">
      <w:pPr>
        <w:pStyle w:val="ListParagraph"/>
        <w:numPr>
          <w:ilvl w:val="2"/>
          <w:numId w:val="9"/>
        </w:numPr>
      </w:pPr>
      <w:r>
        <w:t>Yellow book</w:t>
      </w:r>
      <w:r w:rsidR="00BB170A">
        <w:t xml:space="preserve"> published annually</w:t>
      </w:r>
    </w:p>
    <w:p w14:paraId="36BA8DF8" w14:textId="66F6F58B" w:rsidR="00B86A61" w:rsidRDefault="00B86A61" w:rsidP="00F33BD0">
      <w:pPr>
        <w:pStyle w:val="ListParagraph"/>
        <w:numPr>
          <w:ilvl w:val="2"/>
          <w:numId w:val="9"/>
        </w:numPr>
      </w:pPr>
      <w:r>
        <w:t>Elite line grow-out details (agronomics, chemical analyses, yield, aroma/flavor info</w:t>
      </w:r>
    </w:p>
    <w:p w14:paraId="2B36BE3F" w14:textId="6ECA7AD9" w:rsidR="00B86A61" w:rsidRDefault="00B86A61" w:rsidP="00F33BD0">
      <w:pPr>
        <w:pStyle w:val="ListParagraph"/>
        <w:numPr>
          <w:ilvl w:val="2"/>
          <w:numId w:val="9"/>
        </w:numPr>
      </w:pPr>
      <w:r>
        <w:t>Poster sessions</w:t>
      </w:r>
    </w:p>
    <w:p w14:paraId="68D7D5AF" w14:textId="42EAFC98" w:rsidR="00B86A61" w:rsidRDefault="00B86A61" w:rsidP="00F33BD0">
      <w:pPr>
        <w:pStyle w:val="ListParagraph"/>
        <w:numPr>
          <w:ilvl w:val="1"/>
          <w:numId w:val="9"/>
        </w:numPr>
      </w:pPr>
      <w:r>
        <w:t>Research Outcomes</w:t>
      </w:r>
    </w:p>
    <w:p w14:paraId="4BE9348D" w14:textId="4B3F29F5" w:rsidR="00B86A61" w:rsidRDefault="00B86A61" w:rsidP="00F33BD0">
      <w:pPr>
        <w:pStyle w:val="ListParagraph"/>
        <w:numPr>
          <w:ilvl w:val="2"/>
          <w:numId w:val="9"/>
        </w:numPr>
      </w:pPr>
      <w:r>
        <w:t>Research Priority Surveys</w:t>
      </w:r>
      <w:r w:rsidR="00BB170A">
        <w:t xml:space="preserve"> </w:t>
      </w:r>
    </w:p>
    <w:p w14:paraId="73967D09" w14:textId="5838E8E2" w:rsidR="00B86A61" w:rsidRDefault="00B86A61" w:rsidP="00F33BD0">
      <w:pPr>
        <w:pStyle w:val="ListParagraph"/>
        <w:numPr>
          <w:ilvl w:val="2"/>
          <w:numId w:val="9"/>
        </w:numPr>
      </w:pPr>
      <w:r>
        <w:t>Relevant to industry needs</w:t>
      </w:r>
    </w:p>
    <w:p w14:paraId="1A4AFE72" w14:textId="3817EBDE" w:rsidR="00B86A61" w:rsidRDefault="00B86A61" w:rsidP="00F33BD0">
      <w:pPr>
        <w:pStyle w:val="ListParagraph"/>
        <w:numPr>
          <w:ilvl w:val="2"/>
          <w:numId w:val="9"/>
        </w:numPr>
      </w:pPr>
      <w:r>
        <w:t>Diversity of RFP’s</w:t>
      </w:r>
    </w:p>
    <w:p w14:paraId="08C06C7C" w14:textId="34BBDD55" w:rsidR="00B86A61" w:rsidRDefault="00B86A61" w:rsidP="00F33BD0">
      <w:pPr>
        <w:pStyle w:val="ListParagraph"/>
        <w:numPr>
          <w:ilvl w:val="2"/>
          <w:numId w:val="9"/>
        </w:numPr>
      </w:pPr>
      <w:r>
        <w:t>RFP’s from Universities, USDA, Suppliers, HRC membe</w:t>
      </w:r>
      <w:r w:rsidR="00F33BD0">
        <w:t>rs</w:t>
      </w:r>
    </w:p>
    <w:p w14:paraId="2626CE1D" w14:textId="0E350CDE" w:rsidR="00F33BD0" w:rsidRDefault="00F33BD0" w:rsidP="00F33BD0">
      <w:pPr>
        <w:pStyle w:val="ListParagraph"/>
        <w:numPr>
          <w:ilvl w:val="2"/>
          <w:numId w:val="9"/>
        </w:numPr>
      </w:pPr>
      <w:r>
        <w:t>Public domain not for commercial value</w:t>
      </w:r>
    </w:p>
    <w:p w14:paraId="243B552D" w14:textId="51C3F6AA" w:rsidR="00F33BD0" w:rsidRDefault="00F33BD0" w:rsidP="00F33BD0">
      <w:pPr>
        <w:pStyle w:val="ListParagraph"/>
        <w:numPr>
          <w:ilvl w:val="2"/>
          <w:numId w:val="9"/>
        </w:numPr>
      </w:pPr>
      <w:r>
        <w:t>Evaluation process</w:t>
      </w:r>
      <w:r w:rsidR="00BB170A">
        <w:t xml:space="preserve"> to measure success of research projects</w:t>
      </w:r>
      <w:r>
        <w:br/>
      </w:r>
    </w:p>
    <w:p w14:paraId="01373FC3" w14:textId="27E74E4A" w:rsidR="00F33BD0" w:rsidRDefault="00F33BD0" w:rsidP="00F33BD0">
      <w:pPr>
        <w:pStyle w:val="ListParagraph"/>
        <w:numPr>
          <w:ilvl w:val="0"/>
          <w:numId w:val="9"/>
        </w:numPr>
      </w:pPr>
      <w:r>
        <w:t>Sustainable Funding</w:t>
      </w:r>
    </w:p>
    <w:p w14:paraId="6FB33F3A" w14:textId="0A1A4C20" w:rsidR="00F33BD0" w:rsidRDefault="00F33BD0" w:rsidP="00F33BD0">
      <w:pPr>
        <w:pStyle w:val="ListParagraph"/>
        <w:numPr>
          <w:ilvl w:val="1"/>
          <w:numId w:val="9"/>
        </w:numPr>
      </w:pPr>
      <w:r>
        <w:t>Grow membership</w:t>
      </w:r>
      <w:r w:rsidR="00435703">
        <w:t xml:space="preserve"> to increase the funding pool</w:t>
      </w:r>
    </w:p>
    <w:p w14:paraId="09646740" w14:textId="1A93C636" w:rsidR="00F33BD0" w:rsidRDefault="00F33BD0" w:rsidP="00F33BD0">
      <w:pPr>
        <w:pStyle w:val="ListParagraph"/>
        <w:numPr>
          <w:ilvl w:val="1"/>
          <w:numId w:val="9"/>
        </w:numPr>
      </w:pPr>
      <w:r>
        <w:t>Align annual dues to research activity</w:t>
      </w:r>
    </w:p>
    <w:p w14:paraId="3227B666" w14:textId="514D156A" w:rsidR="00F33BD0" w:rsidRDefault="00F33BD0" w:rsidP="00F33BD0">
      <w:pPr>
        <w:pStyle w:val="ListParagraph"/>
        <w:numPr>
          <w:ilvl w:val="1"/>
          <w:numId w:val="9"/>
        </w:numPr>
      </w:pPr>
      <w:r>
        <w:t xml:space="preserve">Influence Federal Ag </w:t>
      </w:r>
      <w:r w:rsidR="00186721">
        <w:t xml:space="preserve">Research </w:t>
      </w:r>
      <w:r>
        <w:t>Policy</w:t>
      </w:r>
      <w:r w:rsidR="00186721">
        <w:t xml:space="preserve"> impacting hops</w:t>
      </w:r>
    </w:p>
    <w:p w14:paraId="2EC3EA18" w14:textId="169581BB" w:rsidR="00F33BD0" w:rsidRDefault="00BB170A" w:rsidP="00F33BD0">
      <w:pPr>
        <w:pStyle w:val="ListParagraph"/>
        <w:numPr>
          <w:ilvl w:val="1"/>
          <w:numId w:val="9"/>
        </w:numPr>
      </w:pPr>
      <w:r>
        <w:t>Annual a</w:t>
      </w:r>
      <w:r w:rsidR="00F33BD0">
        <w:t>uctions</w:t>
      </w:r>
      <w:r>
        <w:t xml:space="preserve"> to raise additional funds</w:t>
      </w:r>
    </w:p>
    <w:p w14:paraId="61B0507C" w14:textId="224AE6E4" w:rsidR="00F33BD0" w:rsidRDefault="00F33BD0" w:rsidP="00F33BD0">
      <w:pPr>
        <w:pStyle w:val="ListParagraph"/>
        <w:numPr>
          <w:ilvl w:val="1"/>
          <w:numId w:val="9"/>
        </w:numPr>
      </w:pPr>
      <w:r>
        <w:t>Collaboration with industry suppliers</w:t>
      </w:r>
      <w:r w:rsidR="00BB170A">
        <w:t xml:space="preserve"> to fund and/or support research efforts</w:t>
      </w:r>
    </w:p>
    <w:p w14:paraId="1942F15D" w14:textId="2D61F50E" w:rsidR="00262B3C" w:rsidRDefault="00BB170A" w:rsidP="00F33BD0">
      <w:pPr>
        <w:pStyle w:val="ListParagraph"/>
        <w:numPr>
          <w:ilvl w:val="1"/>
          <w:numId w:val="9"/>
        </w:numPr>
      </w:pPr>
      <w:r>
        <w:t xml:space="preserve">Explore other </w:t>
      </w:r>
      <w:r w:rsidR="00F33BD0">
        <w:t>Grant programs</w:t>
      </w:r>
      <w:r>
        <w:t xml:space="preserve"> to supplement funding</w:t>
      </w:r>
    </w:p>
    <w:p w14:paraId="3832344F" w14:textId="5B06F3F7" w:rsidR="00262B3C" w:rsidRPr="004741B8" w:rsidRDefault="00262B3C" w:rsidP="00262B3C">
      <w:pPr>
        <w:rPr>
          <w:b/>
          <w:bCs/>
          <w:sz w:val="28"/>
          <w:szCs w:val="28"/>
        </w:rPr>
      </w:pPr>
      <w:r w:rsidRPr="004741B8">
        <w:rPr>
          <w:b/>
          <w:bCs/>
          <w:sz w:val="28"/>
          <w:szCs w:val="28"/>
        </w:rPr>
        <w:t xml:space="preserve">What Success Looks Like:  </w:t>
      </w:r>
      <w:r w:rsidR="000456C0">
        <w:rPr>
          <w:b/>
          <w:bCs/>
          <w:sz w:val="28"/>
          <w:szCs w:val="28"/>
        </w:rPr>
        <w:t>Expected Outcomes</w:t>
      </w:r>
    </w:p>
    <w:p w14:paraId="790D8506" w14:textId="6AD1907E" w:rsidR="00262B3C" w:rsidRDefault="000456C0" w:rsidP="00262B3C">
      <w:pPr>
        <w:pStyle w:val="ListParagraph"/>
        <w:numPr>
          <w:ilvl w:val="0"/>
          <w:numId w:val="5"/>
        </w:numPr>
      </w:pPr>
      <w:r>
        <w:t xml:space="preserve">Grow HRC membership by expanding the categories </w:t>
      </w:r>
      <w:r w:rsidR="00EC1596">
        <w:t>of</w:t>
      </w:r>
      <w:r>
        <w:t xml:space="preserve"> membership and increasing the </w:t>
      </w:r>
      <w:r w:rsidR="00803427">
        <w:t xml:space="preserve">overall </w:t>
      </w:r>
      <w:r w:rsidR="006E348A">
        <w:t xml:space="preserve">funding available for research </w:t>
      </w:r>
      <w:r w:rsidR="00186721">
        <w:t>activities.</w:t>
      </w:r>
    </w:p>
    <w:p w14:paraId="25578D21" w14:textId="7F5C206B" w:rsidR="00803427" w:rsidRDefault="00803427" w:rsidP="00262B3C">
      <w:pPr>
        <w:pStyle w:val="ListParagraph"/>
        <w:numPr>
          <w:ilvl w:val="0"/>
          <w:numId w:val="5"/>
        </w:numPr>
      </w:pPr>
      <w:r>
        <w:t xml:space="preserve">Improve communications and information sharing to increase awareness of research priorities, </w:t>
      </w:r>
      <w:r w:rsidR="00EC1596">
        <w:t>project updates and actual outcomes.</w:t>
      </w:r>
    </w:p>
    <w:p w14:paraId="3AD71345" w14:textId="779B3EC0" w:rsidR="006E348A" w:rsidRDefault="006E348A" w:rsidP="006E348A">
      <w:pPr>
        <w:pStyle w:val="ListParagraph"/>
        <w:numPr>
          <w:ilvl w:val="0"/>
          <w:numId w:val="5"/>
        </w:numPr>
      </w:pPr>
      <w:r>
        <w:t>Collaboration with all Stakeholders to enhance involvement/commitment to achieving our overall research priorities and expected outcomes.</w:t>
      </w:r>
    </w:p>
    <w:p w14:paraId="26B9F387" w14:textId="25E577A4" w:rsidR="006E348A" w:rsidRDefault="006E348A" w:rsidP="00262B3C">
      <w:pPr>
        <w:pStyle w:val="ListParagraph"/>
        <w:numPr>
          <w:ilvl w:val="0"/>
          <w:numId w:val="5"/>
        </w:numPr>
      </w:pPr>
      <w:r>
        <w:t>Improve the internal structure of HRC by documenting the Processes and Procedures important to the success of the Council.</w:t>
      </w:r>
    </w:p>
    <w:p w14:paraId="2E93AC7A" w14:textId="2F22E499" w:rsidR="0020332F" w:rsidRDefault="0020332F" w:rsidP="00262B3C">
      <w:pPr>
        <w:pStyle w:val="ListParagraph"/>
        <w:numPr>
          <w:ilvl w:val="0"/>
          <w:numId w:val="5"/>
        </w:numPr>
      </w:pPr>
      <w:r>
        <w:t>Influence Federal Agricultural</w:t>
      </w:r>
      <w:r w:rsidR="00186721">
        <w:t xml:space="preserve"> Research</w:t>
      </w:r>
      <w:r>
        <w:t xml:space="preserve"> </w:t>
      </w:r>
      <w:r w:rsidR="00431B1E">
        <w:t>P</w:t>
      </w:r>
      <w:r>
        <w:t xml:space="preserve">olicy through enhanced </w:t>
      </w:r>
      <w:r w:rsidR="006E348A">
        <w:t>visibility</w:t>
      </w:r>
      <w:r>
        <w:t xml:space="preserve"> and awareness of the challenges </w:t>
      </w:r>
      <w:r w:rsidR="006E348A">
        <w:t xml:space="preserve">inherent with </w:t>
      </w:r>
      <w:r>
        <w:t>producing high quality hops</w:t>
      </w:r>
      <w:r w:rsidR="009E64DB">
        <w:t xml:space="preserve"> throughout the U.S</w:t>
      </w:r>
      <w:r>
        <w:t>.</w:t>
      </w:r>
    </w:p>
    <w:p w14:paraId="29B522A6" w14:textId="77777777" w:rsidR="00262B3C" w:rsidRPr="00084F7E" w:rsidRDefault="00262B3C" w:rsidP="00262B3C">
      <w:pPr>
        <w:rPr>
          <w:b/>
          <w:bCs/>
          <w:sz w:val="28"/>
          <w:szCs w:val="28"/>
        </w:rPr>
      </w:pPr>
      <w:r w:rsidRPr="00084F7E">
        <w:rPr>
          <w:b/>
          <w:bCs/>
          <w:sz w:val="28"/>
          <w:szCs w:val="28"/>
        </w:rPr>
        <w:t>Benefits to all Stakeholders:  Why success is important</w:t>
      </w:r>
    </w:p>
    <w:p w14:paraId="24FF02D6" w14:textId="2D116948" w:rsidR="00084F7E" w:rsidRDefault="00084F7E" w:rsidP="00084F7E">
      <w:pPr>
        <w:pStyle w:val="ListParagraph"/>
        <w:numPr>
          <w:ilvl w:val="0"/>
          <w:numId w:val="6"/>
        </w:numPr>
      </w:pPr>
      <w:r w:rsidRPr="00084F7E">
        <w:t xml:space="preserve">Hop research benefits all </w:t>
      </w:r>
      <w:r w:rsidR="00EC1596">
        <w:t>members</w:t>
      </w:r>
      <w:r w:rsidR="00803427">
        <w:t xml:space="preserve"> by </w:t>
      </w:r>
      <w:r w:rsidR="00EC1596">
        <w:t xml:space="preserve">focusing research objectives, </w:t>
      </w:r>
      <w:r w:rsidR="00803427">
        <w:t xml:space="preserve">introducing new and novel techniques </w:t>
      </w:r>
      <w:r w:rsidR="00EC1596">
        <w:t xml:space="preserve">and finding solutions </w:t>
      </w:r>
      <w:r w:rsidR="00803427">
        <w:t>to provide a</w:t>
      </w:r>
      <w:r w:rsidRPr="00084F7E">
        <w:t xml:space="preserve"> sustainable hop sup</w:t>
      </w:r>
      <w:r>
        <w:t>ply</w:t>
      </w:r>
      <w:r w:rsidR="001133C8">
        <w:t>.</w:t>
      </w:r>
    </w:p>
    <w:p w14:paraId="661C9EFC" w14:textId="62770AFB" w:rsidR="00084F7E" w:rsidRDefault="00084F7E" w:rsidP="00084F7E">
      <w:pPr>
        <w:pStyle w:val="ListParagraph"/>
        <w:numPr>
          <w:ilvl w:val="1"/>
          <w:numId w:val="6"/>
        </w:numPr>
      </w:pPr>
      <w:r>
        <w:t>We need diverse varieties that will thrive in different environments and changing pest pressure</w:t>
      </w:r>
      <w:r w:rsidR="009E64DB">
        <w:t>s</w:t>
      </w:r>
      <w:r w:rsidR="00C01910">
        <w:t>.</w:t>
      </w:r>
    </w:p>
    <w:p w14:paraId="730C222E" w14:textId="0BED3127" w:rsidR="00084F7E" w:rsidRDefault="00084F7E" w:rsidP="00084F7E">
      <w:pPr>
        <w:pStyle w:val="ListParagraph"/>
        <w:numPr>
          <w:ilvl w:val="1"/>
          <w:numId w:val="6"/>
        </w:numPr>
      </w:pPr>
      <w:r>
        <w:t>We need lower cost of production, allowing growers the ability to reinvest in their farm, to make infrastructure improvements or invest in innovative technologies</w:t>
      </w:r>
      <w:r w:rsidR="00C01910">
        <w:t>.</w:t>
      </w:r>
    </w:p>
    <w:p w14:paraId="3388297C" w14:textId="6044235A" w:rsidR="00084F7E" w:rsidRDefault="00084F7E" w:rsidP="00084F7E">
      <w:pPr>
        <w:pStyle w:val="ListParagraph"/>
        <w:numPr>
          <w:ilvl w:val="1"/>
          <w:numId w:val="6"/>
        </w:numPr>
      </w:pPr>
      <w:r>
        <w:lastRenderedPageBreak/>
        <w:t xml:space="preserve">We need brewers to keep using high quality, </w:t>
      </w:r>
      <w:r w:rsidR="00E77D3C">
        <w:t>U.S. grown</w:t>
      </w:r>
      <w:r w:rsidR="00C01910">
        <w:t xml:space="preserve"> hops. </w:t>
      </w:r>
    </w:p>
    <w:p w14:paraId="2CB228E1" w14:textId="03AA3747" w:rsidR="00782754" w:rsidRDefault="00782754" w:rsidP="00084F7E">
      <w:pPr>
        <w:pStyle w:val="ListParagraph"/>
        <w:numPr>
          <w:ilvl w:val="1"/>
          <w:numId w:val="6"/>
        </w:numPr>
      </w:pPr>
      <w:r>
        <w:t xml:space="preserve">We need </w:t>
      </w:r>
      <w:r w:rsidR="00C01910">
        <w:t xml:space="preserve">a </w:t>
      </w:r>
      <w:proofErr w:type="gramStart"/>
      <w:r>
        <w:t>robust research</w:t>
      </w:r>
      <w:r w:rsidR="00803427">
        <w:t xml:space="preserve"> plan utilizing researchers</w:t>
      </w:r>
      <w:proofErr w:type="gramEnd"/>
      <w:r w:rsidR="00803427">
        <w:t xml:space="preserve"> </w:t>
      </w:r>
      <w:r w:rsidR="0048581C">
        <w:t xml:space="preserve">with the </w:t>
      </w:r>
      <w:r w:rsidR="00653275">
        <w:t>expertise</w:t>
      </w:r>
      <w:r w:rsidR="0048581C">
        <w:t xml:space="preserve"> and </w:t>
      </w:r>
      <w:r w:rsidR="000849C1">
        <w:t xml:space="preserve">the </w:t>
      </w:r>
      <w:r w:rsidR="00653275">
        <w:t xml:space="preserve">initiative to </w:t>
      </w:r>
      <w:r w:rsidR="00C01910">
        <w:t xml:space="preserve">deliver innovative tools </w:t>
      </w:r>
      <w:r w:rsidR="000849C1">
        <w:t>for</w:t>
      </w:r>
      <w:r w:rsidR="00C01910">
        <w:t xml:space="preserve"> improve</w:t>
      </w:r>
      <w:r w:rsidR="000849C1">
        <w:t>d</w:t>
      </w:r>
      <w:r w:rsidR="00C01910">
        <w:t xml:space="preserve"> </w:t>
      </w:r>
      <w:r w:rsidR="000849C1">
        <w:t xml:space="preserve">hop production.  </w:t>
      </w:r>
    </w:p>
    <w:p w14:paraId="09AC4DBF" w14:textId="146D7E18" w:rsidR="00084F7E" w:rsidRPr="00084F7E" w:rsidRDefault="00084F7E" w:rsidP="00084F7E">
      <w:pPr>
        <w:rPr>
          <w:b/>
          <w:bCs/>
          <w:sz w:val="28"/>
          <w:szCs w:val="28"/>
        </w:rPr>
      </w:pPr>
      <w:r w:rsidRPr="00084F7E">
        <w:rPr>
          <w:b/>
          <w:bCs/>
          <w:sz w:val="28"/>
          <w:szCs w:val="28"/>
        </w:rPr>
        <w:t xml:space="preserve">The Path to Achievement:  </w:t>
      </w:r>
      <w:r w:rsidR="0048581C">
        <w:rPr>
          <w:b/>
          <w:bCs/>
          <w:sz w:val="28"/>
          <w:szCs w:val="28"/>
        </w:rPr>
        <w:t>Next Steps</w:t>
      </w:r>
    </w:p>
    <w:p w14:paraId="113A5D64" w14:textId="47B4E576" w:rsidR="00435703" w:rsidRDefault="009E64DB" w:rsidP="00084F7E">
      <w:pPr>
        <w:pStyle w:val="ListParagraph"/>
        <w:numPr>
          <w:ilvl w:val="0"/>
          <w:numId w:val="6"/>
        </w:numPr>
      </w:pPr>
      <w:r>
        <w:t xml:space="preserve">The Technical Director(s) will provide the </w:t>
      </w:r>
      <w:r w:rsidR="00351696">
        <w:t>l</w:t>
      </w:r>
      <w:r w:rsidR="00084F7E">
        <w:t>eadership</w:t>
      </w:r>
      <w:r>
        <w:t xml:space="preserve"> and </w:t>
      </w:r>
      <w:r w:rsidR="00351696">
        <w:t>d</w:t>
      </w:r>
      <w:r>
        <w:t xml:space="preserve">irection necessary for </w:t>
      </w:r>
      <w:r w:rsidR="00653275">
        <w:t xml:space="preserve">the </w:t>
      </w:r>
      <w:r>
        <w:t xml:space="preserve">ongoing execution of </w:t>
      </w:r>
      <w:r w:rsidR="00653275">
        <w:t xml:space="preserve">the Strategic Initiatives outlined.  </w:t>
      </w:r>
    </w:p>
    <w:p w14:paraId="2A359762" w14:textId="77777777" w:rsidR="00435703" w:rsidRDefault="00435703" w:rsidP="00435703">
      <w:pPr>
        <w:pStyle w:val="ListParagraph"/>
        <w:numPr>
          <w:ilvl w:val="1"/>
          <w:numId w:val="6"/>
        </w:numPr>
      </w:pPr>
      <w:r>
        <w:t>Annual objectives and action plans</w:t>
      </w:r>
    </w:p>
    <w:p w14:paraId="5AE01612" w14:textId="1BB2F120" w:rsidR="00084F7E" w:rsidRDefault="00435703" w:rsidP="00435703">
      <w:pPr>
        <w:pStyle w:val="ListParagraph"/>
        <w:numPr>
          <w:ilvl w:val="1"/>
          <w:numId w:val="6"/>
        </w:numPr>
      </w:pPr>
      <w:r>
        <w:t>Metrics to measure success</w:t>
      </w:r>
      <w:r w:rsidR="00653275">
        <w:br/>
      </w:r>
    </w:p>
    <w:p w14:paraId="55F35208" w14:textId="7DC9D721" w:rsidR="00C0203C" w:rsidRDefault="00653275" w:rsidP="00653275">
      <w:pPr>
        <w:pStyle w:val="ListParagraph"/>
        <w:numPr>
          <w:ilvl w:val="0"/>
          <w:numId w:val="6"/>
        </w:numPr>
      </w:pPr>
      <w:r>
        <w:t xml:space="preserve">Transparent and consistent communications with all stakeholders is a priority for creating the collaborative environment necessary for success. </w:t>
      </w:r>
      <w:r w:rsidR="00C01910">
        <w:br/>
      </w:r>
    </w:p>
    <w:p w14:paraId="1295DAEE" w14:textId="7274B8A9" w:rsidR="00C0203C" w:rsidRDefault="00C0203C" w:rsidP="00435703">
      <w:pPr>
        <w:pStyle w:val="ListParagraph"/>
        <w:numPr>
          <w:ilvl w:val="0"/>
          <w:numId w:val="6"/>
        </w:numPr>
      </w:pPr>
      <w:r>
        <w:t>Research</w:t>
      </w:r>
      <w:r w:rsidR="00435703">
        <w:t xml:space="preserve"> priorities is a critical step to understanding critical needs of the membership and delivering value. </w:t>
      </w:r>
      <w:r w:rsidR="00435703">
        <w:br/>
      </w:r>
      <w:r w:rsidR="0048581C">
        <w:t xml:space="preserve"> </w:t>
      </w:r>
    </w:p>
    <w:p w14:paraId="607CE5CA" w14:textId="7EBFBFF5" w:rsidR="00435703" w:rsidRDefault="00435703" w:rsidP="00435703">
      <w:pPr>
        <w:pStyle w:val="ListParagraph"/>
        <w:numPr>
          <w:ilvl w:val="0"/>
          <w:numId w:val="6"/>
        </w:numPr>
      </w:pPr>
      <w:r>
        <w:t>Sustainable f</w:t>
      </w:r>
      <w:r w:rsidR="00C0203C">
        <w:t>unding</w:t>
      </w:r>
      <w:r>
        <w:t xml:space="preserve"> is critical to the future success of the Council</w:t>
      </w:r>
      <w:r w:rsidR="00C513DF">
        <w:t>.</w:t>
      </w:r>
    </w:p>
    <w:p w14:paraId="4B519DE7" w14:textId="76D3C949" w:rsidR="007F327C" w:rsidRDefault="007F327C" w:rsidP="00435703"/>
    <w:p w14:paraId="374E20A7" w14:textId="7969AB84" w:rsidR="007F327C" w:rsidRDefault="007F327C" w:rsidP="007F327C">
      <w:r>
        <w:tab/>
      </w:r>
      <w:r>
        <w:tab/>
      </w:r>
      <w:r>
        <w:tab/>
      </w:r>
    </w:p>
    <w:p w14:paraId="351FE470" w14:textId="77777777" w:rsidR="00C0203C" w:rsidRPr="00084F7E" w:rsidRDefault="00C0203C" w:rsidP="00C0203C">
      <w:pPr>
        <w:pStyle w:val="ListParagraph"/>
        <w:ind w:left="2160"/>
      </w:pPr>
    </w:p>
    <w:p w14:paraId="1470B856" w14:textId="77777777" w:rsidR="00262B3C" w:rsidRPr="00262B3C" w:rsidRDefault="00262B3C" w:rsidP="00262B3C">
      <w:pPr>
        <w:rPr>
          <w:u w:val="words"/>
        </w:rPr>
      </w:pPr>
    </w:p>
    <w:p w14:paraId="435C72C4" w14:textId="77777777" w:rsidR="0087457C" w:rsidRDefault="0087457C"/>
    <w:sectPr w:rsidR="00874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9848" w14:textId="77777777" w:rsidR="001F32FA" w:rsidRDefault="001F32FA" w:rsidP="00C94039">
      <w:pPr>
        <w:spacing w:after="0" w:line="240" w:lineRule="auto"/>
      </w:pPr>
      <w:r>
        <w:separator/>
      </w:r>
    </w:p>
  </w:endnote>
  <w:endnote w:type="continuationSeparator" w:id="0">
    <w:p w14:paraId="46A64FCF" w14:textId="77777777" w:rsidR="001F32FA" w:rsidRDefault="001F32FA" w:rsidP="00C9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98E1" w14:textId="77777777" w:rsidR="00C94039" w:rsidRDefault="00C94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5679" w14:textId="77777777" w:rsidR="00C94039" w:rsidRDefault="00C94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04F4" w14:textId="77777777" w:rsidR="00C94039" w:rsidRDefault="00C94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DD05E" w14:textId="77777777" w:rsidR="001F32FA" w:rsidRDefault="001F32FA" w:rsidP="00C94039">
      <w:pPr>
        <w:spacing w:after="0" w:line="240" w:lineRule="auto"/>
      </w:pPr>
      <w:r>
        <w:separator/>
      </w:r>
    </w:p>
  </w:footnote>
  <w:footnote w:type="continuationSeparator" w:id="0">
    <w:p w14:paraId="029C52BF" w14:textId="77777777" w:rsidR="001F32FA" w:rsidRDefault="001F32FA" w:rsidP="00C9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C219" w14:textId="77777777" w:rsidR="00C94039" w:rsidRDefault="00C94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F77D" w14:textId="5876B0F1" w:rsidR="00C94039" w:rsidRDefault="00C94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BD92" w14:textId="77777777" w:rsidR="00C94039" w:rsidRDefault="00C94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C1B"/>
    <w:multiLevelType w:val="hybridMultilevel"/>
    <w:tmpl w:val="B7EA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0420"/>
    <w:multiLevelType w:val="hybridMultilevel"/>
    <w:tmpl w:val="F88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26C"/>
    <w:multiLevelType w:val="hybridMultilevel"/>
    <w:tmpl w:val="659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728F"/>
    <w:multiLevelType w:val="hybridMultilevel"/>
    <w:tmpl w:val="587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92C"/>
    <w:multiLevelType w:val="hybridMultilevel"/>
    <w:tmpl w:val="D9E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6D2E"/>
    <w:multiLevelType w:val="hybridMultilevel"/>
    <w:tmpl w:val="B35C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42AC"/>
    <w:multiLevelType w:val="hybridMultilevel"/>
    <w:tmpl w:val="F0C68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44D4"/>
    <w:multiLevelType w:val="hybridMultilevel"/>
    <w:tmpl w:val="717E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9476A"/>
    <w:multiLevelType w:val="hybridMultilevel"/>
    <w:tmpl w:val="D584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7C"/>
    <w:rsid w:val="000456C0"/>
    <w:rsid w:val="000849C1"/>
    <w:rsid w:val="00084F7E"/>
    <w:rsid w:val="001133C8"/>
    <w:rsid w:val="001346A1"/>
    <w:rsid w:val="00184514"/>
    <w:rsid w:val="00186721"/>
    <w:rsid w:val="001F32FA"/>
    <w:rsid w:val="0020332F"/>
    <w:rsid w:val="00262B3C"/>
    <w:rsid w:val="00351696"/>
    <w:rsid w:val="00431B1E"/>
    <w:rsid w:val="00435703"/>
    <w:rsid w:val="0046159D"/>
    <w:rsid w:val="004741B8"/>
    <w:rsid w:val="0048581C"/>
    <w:rsid w:val="00545C0A"/>
    <w:rsid w:val="00653275"/>
    <w:rsid w:val="006E348A"/>
    <w:rsid w:val="00782754"/>
    <w:rsid w:val="007F327C"/>
    <w:rsid w:val="00803427"/>
    <w:rsid w:val="0087457C"/>
    <w:rsid w:val="008F17DD"/>
    <w:rsid w:val="00952790"/>
    <w:rsid w:val="009703BC"/>
    <w:rsid w:val="009E64DB"/>
    <w:rsid w:val="00B86A61"/>
    <w:rsid w:val="00BA5E1D"/>
    <w:rsid w:val="00BB170A"/>
    <w:rsid w:val="00C01910"/>
    <w:rsid w:val="00C0203C"/>
    <w:rsid w:val="00C40A93"/>
    <w:rsid w:val="00C513DF"/>
    <w:rsid w:val="00C94039"/>
    <w:rsid w:val="00D3013C"/>
    <w:rsid w:val="00E77D3C"/>
    <w:rsid w:val="00EB2CEF"/>
    <w:rsid w:val="00EC1596"/>
    <w:rsid w:val="00ED41F2"/>
    <w:rsid w:val="00F33BD0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D35E"/>
  <w15:chartTrackingRefBased/>
  <w15:docId w15:val="{1EBB6BF3-E574-4723-9FEE-A9A629C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39"/>
  </w:style>
  <w:style w:type="paragraph" w:styleId="Footer">
    <w:name w:val="footer"/>
    <w:basedOn w:val="Normal"/>
    <w:link w:val="FooterChar"/>
    <w:uiPriority w:val="99"/>
    <w:unhideWhenUsed/>
    <w:rsid w:val="00C94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B6F8-6102-4BEC-99E1-6CE2BD0E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Thoet</dc:creator>
  <cp:keywords/>
  <dc:description/>
  <cp:lastModifiedBy>thoet thoet</cp:lastModifiedBy>
  <cp:revision>2</cp:revision>
  <cp:lastPrinted>2019-06-19T18:56:00Z</cp:lastPrinted>
  <dcterms:created xsi:type="dcterms:W3CDTF">2019-10-14T20:03:00Z</dcterms:created>
  <dcterms:modified xsi:type="dcterms:W3CDTF">2019-10-14T20:03:00Z</dcterms:modified>
</cp:coreProperties>
</file>